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97" w:rsidRPr="00117D5D" w:rsidRDefault="00EB7097" w:rsidP="00EB7097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EB7097" w:rsidRPr="00117D5D" w:rsidRDefault="00EB7097" w:rsidP="00EB7097">
      <w:pPr>
        <w:spacing w:after="0"/>
      </w:pPr>
    </w:p>
    <w:p w:rsidR="00EB7097" w:rsidRPr="00117D5D" w:rsidRDefault="00EB7097" w:rsidP="00EB70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117D5D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EB7097" w:rsidRPr="00117D5D" w:rsidRDefault="00EB7097" w:rsidP="00EB70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 w:rsidR="00DD0A15">
        <w:rPr>
          <w:rFonts w:ascii="Times New Roman" w:hAnsi="Times New Roman" w:cs="Times New Roman"/>
          <w:b/>
          <w:sz w:val="24"/>
          <w:szCs w:val="24"/>
          <w:u w:val="single"/>
        </w:rPr>
        <w:t>му товару</w:t>
      </w: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1) При поставке </w:t>
      </w:r>
      <w:r w:rsidR="00DD0A15">
        <w:rPr>
          <w:rFonts w:ascii="Times New Roman" w:hAnsi="Times New Roman" w:cs="Times New Roman"/>
          <w:sz w:val="24"/>
          <w:szCs w:val="24"/>
        </w:rPr>
        <w:t>товар</w:t>
      </w:r>
      <w:r w:rsidRPr="00117D5D">
        <w:rPr>
          <w:rFonts w:ascii="Times New Roman" w:hAnsi="Times New Roman" w:cs="Times New Roman"/>
          <w:sz w:val="24"/>
          <w:szCs w:val="24"/>
        </w:rPr>
        <w:t xml:space="preserve"> долж</w:t>
      </w:r>
      <w:r w:rsidR="00DD0A15">
        <w:rPr>
          <w:rFonts w:ascii="Times New Roman" w:hAnsi="Times New Roman" w:cs="Times New Roman"/>
          <w:sz w:val="24"/>
          <w:szCs w:val="24"/>
        </w:rPr>
        <w:t>е</w:t>
      </w:r>
      <w:r w:rsidRPr="00117D5D">
        <w:rPr>
          <w:rFonts w:ascii="Times New Roman" w:hAnsi="Times New Roman" w:cs="Times New Roman"/>
          <w:sz w:val="24"/>
          <w:szCs w:val="24"/>
        </w:rPr>
        <w:t>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B971E4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</w:t>
      </w:r>
      <w:r w:rsidR="00DD0A15">
        <w:rPr>
          <w:rFonts w:ascii="Times New Roman" w:hAnsi="Times New Roman" w:cs="Times New Roman"/>
          <w:sz w:val="24"/>
          <w:szCs w:val="24"/>
        </w:rPr>
        <w:t>Товар</w:t>
      </w:r>
      <w:r w:rsidRPr="00117D5D">
        <w:rPr>
          <w:rFonts w:ascii="Times New Roman" w:hAnsi="Times New Roman" w:cs="Times New Roman"/>
          <w:sz w:val="24"/>
          <w:szCs w:val="24"/>
        </w:rPr>
        <w:t xml:space="preserve"> долж</w:t>
      </w:r>
      <w:r w:rsidR="00DD0A15">
        <w:rPr>
          <w:rFonts w:ascii="Times New Roman" w:hAnsi="Times New Roman" w:cs="Times New Roman"/>
          <w:sz w:val="24"/>
          <w:szCs w:val="24"/>
        </w:rPr>
        <w:t>е</w:t>
      </w:r>
      <w:r w:rsidRPr="00117D5D">
        <w:rPr>
          <w:rFonts w:ascii="Times New Roman" w:hAnsi="Times New Roman" w:cs="Times New Roman"/>
          <w:sz w:val="24"/>
          <w:szCs w:val="24"/>
        </w:rPr>
        <w:t xml:space="preserve">н быть </w:t>
      </w:r>
      <w:r w:rsidR="00B971E4">
        <w:rPr>
          <w:rFonts w:ascii="Times New Roman" w:hAnsi="Times New Roman" w:cs="Times New Roman"/>
          <w:sz w:val="24"/>
          <w:szCs w:val="24"/>
        </w:rPr>
        <w:t>нов</w:t>
      </w:r>
      <w:r w:rsidR="00DD0A15">
        <w:rPr>
          <w:rFonts w:ascii="Times New Roman" w:hAnsi="Times New Roman" w:cs="Times New Roman"/>
          <w:sz w:val="24"/>
          <w:szCs w:val="24"/>
        </w:rPr>
        <w:t>ым</w:t>
      </w:r>
      <w:r w:rsidR="00B971E4">
        <w:rPr>
          <w:rFonts w:ascii="Times New Roman" w:hAnsi="Times New Roman" w:cs="Times New Roman"/>
          <w:sz w:val="24"/>
          <w:szCs w:val="24"/>
        </w:rPr>
        <w:t>, ранее не использованн</w:t>
      </w:r>
      <w:r w:rsidR="00DD0A15">
        <w:rPr>
          <w:rFonts w:ascii="Times New Roman" w:hAnsi="Times New Roman" w:cs="Times New Roman"/>
          <w:sz w:val="24"/>
          <w:szCs w:val="24"/>
        </w:rPr>
        <w:t>ым</w:t>
      </w:r>
      <w:r w:rsidR="00B971E4">
        <w:rPr>
          <w:rFonts w:ascii="Times New Roman" w:hAnsi="Times New Roman" w:cs="Times New Roman"/>
          <w:sz w:val="24"/>
          <w:szCs w:val="24"/>
        </w:rPr>
        <w:t>.</w:t>
      </w:r>
    </w:p>
    <w:p w:rsidR="00EB7097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 w:rsidR="00DD0A15">
        <w:rPr>
          <w:rFonts w:ascii="Times New Roman" w:hAnsi="Times New Roman" w:cs="Times New Roman"/>
          <w:sz w:val="24"/>
          <w:szCs w:val="24"/>
        </w:rPr>
        <w:t>Товар</w:t>
      </w:r>
      <w:r w:rsidR="00DD0A15" w:rsidRPr="00117D5D">
        <w:rPr>
          <w:rFonts w:ascii="Times New Roman" w:hAnsi="Times New Roman" w:cs="Times New Roman"/>
          <w:sz w:val="24"/>
          <w:szCs w:val="24"/>
        </w:rPr>
        <w:t xml:space="preserve"> </w:t>
      </w:r>
      <w:r w:rsidRPr="00117D5D">
        <w:rPr>
          <w:rFonts w:ascii="Times New Roman" w:hAnsi="Times New Roman" w:cs="Times New Roman"/>
          <w:sz w:val="24"/>
          <w:szCs w:val="24"/>
        </w:rPr>
        <w:t>долж</w:t>
      </w:r>
      <w:r w:rsidR="00DD0A15">
        <w:rPr>
          <w:rFonts w:ascii="Times New Roman" w:hAnsi="Times New Roman" w:cs="Times New Roman"/>
          <w:sz w:val="24"/>
          <w:szCs w:val="24"/>
        </w:rPr>
        <w:t>е</w:t>
      </w:r>
      <w:r w:rsidRPr="00117D5D">
        <w:rPr>
          <w:rFonts w:ascii="Times New Roman" w:hAnsi="Times New Roman" w:cs="Times New Roman"/>
          <w:sz w:val="24"/>
          <w:szCs w:val="24"/>
        </w:rPr>
        <w:t xml:space="preserve">н быть 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разрешена</w:t>
      </w:r>
      <w:proofErr w:type="gramEnd"/>
      <w:r w:rsidRPr="00117D5D">
        <w:rPr>
          <w:rFonts w:ascii="Times New Roman" w:hAnsi="Times New Roman" w:cs="Times New Roman"/>
          <w:sz w:val="24"/>
          <w:szCs w:val="24"/>
        </w:rPr>
        <w:t xml:space="preserve"> к применению на территории Российской Федерации.</w:t>
      </w:r>
    </w:p>
    <w:p w:rsidR="00E46388" w:rsidRDefault="00E46388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DD0A15" w:rsidRDefault="00DD0A15" w:rsidP="00DD0A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6) </w:t>
      </w:r>
      <w:r w:rsidRPr="00475DC7">
        <w:rPr>
          <w:rFonts w:ascii="Times New Roman" w:hAnsi="Times New Roman" w:cs="Times New Roman"/>
          <w:sz w:val="24"/>
          <w:szCs w:val="24"/>
        </w:rPr>
        <w:t>П</w:t>
      </w:r>
      <w:r w:rsidRPr="00887DAD">
        <w:rPr>
          <w:rFonts w:ascii="Times New Roman" w:hAnsi="Times New Roman" w:cs="Times New Roman"/>
          <w:sz w:val="24"/>
          <w:szCs w:val="24"/>
        </w:rPr>
        <w:t>оставка должна быт</w:t>
      </w:r>
      <w:r>
        <w:rPr>
          <w:rFonts w:ascii="Times New Roman" w:hAnsi="Times New Roman" w:cs="Times New Roman"/>
          <w:sz w:val="24"/>
          <w:szCs w:val="24"/>
        </w:rPr>
        <w:t>ь произведена в течение 2016г.</w:t>
      </w:r>
      <w:bookmarkStart w:id="0" w:name="_GoBack"/>
      <w:bookmarkEnd w:id="0"/>
    </w:p>
    <w:p w:rsidR="00DD0A15" w:rsidRDefault="00C468BE" w:rsidP="00AF79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415248" w:rsidRDefault="00415248" w:rsidP="0041524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№1</w:t>
      </w:r>
      <w:r w:rsidRPr="00117D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7D5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Поставка </w:t>
      </w:r>
      <w:r>
        <w:rPr>
          <w:rFonts w:ascii="Times New Roman" w:hAnsi="Times New Roman" w:cs="Times New Roman"/>
          <w:b/>
          <w:sz w:val="24"/>
          <w:szCs w:val="24"/>
        </w:rPr>
        <w:t>канализационных установок</w:t>
      </w:r>
      <w:r w:rsidRPr="00117D5D">
        <w:rPr>
          <w:rFonts w:ascii="Times New Roman" w:hAnsi="Times New Roman" w:cs="Times New Roman"/>
          <w:b/>
          <w:bCs/>
          <w:color w:val="0E5084"/>
          <w:kern w:val="36"/>
          <w:sz w:val="24"/>
          <w:szCs w:val="24"/>
        </w:rPr>
        <w:t xml:space="preserve"> </w:t>
      </w:r>
      <w:r w:rsidRPr="00117D5D">
        <w:rPr>
          <w:rFonts w:ascii="Times New Roman" w:hAnsi="Times New Roman" w:cs="Times New Roman"/>
          <w:b/>
          <w:sz w:val="24"/>
          <w:szCs w:val="24"/>
        </w:rPr>
        <w:t>для нужд ООО «</w:t>
      </w:r>
      <w:proofErr w:type="spellStart"/>
      <w:r w:rsidRPr="00117D5D">
        <w:rPr>
          <w:rFonts w:ascii="Times New Roman" w:hAnsi="Times New Roman" w:cs="Times New Roman"/>
          <w:b/>
          <w:sz w:val="24"/>
          <w:szCs w:val="24"/>
        </w:rPr>
        <w:t>Медсервис</w:t>
      </w:r>
      <w:proofErr w:type="spellEnd"/>
      <w:r w:rsidRPr="00117D5D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415248" w:rsidRPr="0026562E" w:rsidRDefault="00415248" w:rsidP="0041524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6562E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7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2611"/>
        <w:gridCol w:w="10437"/>
        <w:gridCol w:w="901"/>
        <w:gridCol w:w="828"/>
      </w:tblGrid>
      <w:tr w:rsidR="00415248" w:rsidRPr="00117D5D" w:rsidTr="003F3941">
        <w:trPr>
          <w:trHeight w:val="70"/>
        </w:trPr>
        <w:tc>
          <w:tcPr>
            <w:tcW w:w="939" w:type="dxa"/>
            <w:shd w:val="clear" w:color="auto" w:fill="92CDDC" w:themeFill="accent5" w:themeFillTint="99"/>
            <w:noWrap/>
            <w:vAlign w:val="center"/>
            <w:hideMark/>
          </w:tcPr>
          <w:p w:rsidR="00415248" w:rsidRPr="00117D5D" w:rsidRDefault="00415248" w:rsidP="003F39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№</w:t>
            </w:r>
          </w:p>
        </w:tc>
        <w:tc>
          <w:tcPr>
            <w:tcW w:w="2611" w:type="dxa"/>
            <w:shd w:val="clear" w:color="auto" w:fill="92CDDC" w:themeFill="accent5" w:themeFillTint="99"/>
            <w:vAlign w:val="center"/>
            <w:hideMark/>
          </w:tcPr>
          <w:p w:rsidR="00415248" w:rsidRPr="00117D5D" w:rsidRDefault="00415248" w:rsidP="003F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товара</w:t>
            </w:r>
          </w:p>
        </w:tc>
        <w:tc>
          <w:tcPr>
            <w:tcW w:w="10437" w:type="dxa"/>
            <w:shd w:val="clear" w:color="auto" w:fill="92CDDC" w:themeFill="accent5" w:themeFillTint="99"/>
            <w:vAlign w:val="center"/>
            <w:hideMark/>
          </w:tcPr>
          <w:p w:rsidR="00415248" w:rsidRPr="00117D5D" w:rsidRDefault="00415248" w:rsidP="003F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Описание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, характеристики</w:t>
            </w:r>
          </w:p>
        </w:tc>
        <w:tc>
          <w:tcPr>
            <w:tcW w:w="901" w:type="dxa"/>
            <w:shd w:val="clear" w:color="auto" w:fill="92CDDC" w:themeFill="accent5" w:themeFillTint="99"/>
            <w:vAlign w:val="center"/>
            <w:hideMark/>
          </w:tcPr>
          <w:p w:rsidR="00415248" w:rsidRPr="00117D5D" w:rsidRDefault="00415248" w:rsidP="003F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Ед. изм.</w:t>
            </w:r>
          </w:p>
        </w:tc>
        <w:tc>
          <w:tcPr>
            <w:tcW w:w="828" w:type="dxa"/>
            <w:shd w:val="clear" w:color="auto" w:fill="92CDDC" w:themeFill="accent5" w:themeFillTint="99"/>
            <w:vAlign w:val="center"/>
            <w:hideMark/>
          </w:tcPr>
          <w:p w:rsidR="00415248" w:rsidRPr="00117D5D" w:rsidRDefault="00415248" w:rsidP="003F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Кол-во</w:t>
            </w:r>
          </w:p>
        </w:tc>
      </w:tr>
      <w:tr w:rsidR="00415248" w:rsidRPr="00D944C0" w:rsidTr="003F3941">
        <w:trPr>
          <w:trHeight w:val="70"/>
        </w:trPr>
        <w:tc>
          <w:tcPr>
            <w:tcW w:w="939" w:type="dxa"/>
            <w:shd w:val="clear" w:color="auto" w:fill="auto"/>
            <w:noWrap/>
            <w:vAlign w:val="center"/>
          </w:tcPr>
          <w:p w:rsidR="00415248" w:rsidRPr="00D944C0" w:rsidRDefault="00415248" w:rsidP="003F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Канализационная установка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Sani</w:t>
            </w: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Plus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37" w:type="dxa"/>
            <w:shd w:val="clear" w:color="auto" w:fill="auto"/>
            <w:vAlign w:val="center"/>
          </w:tcPr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напор, (м): 5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Пропускная способность, (куб. м/час): 5,7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Потребляемая мощность, (</w:t>
            </w:r>
            <w:proofErr w:type="gramStart"/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  <w:proofErr w:type="gramEnd"/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Качество воды: </w:t>
            </w:r>
            <w:proofErr w:type="gramStart"/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грязная</w:t>
            </w:r>
            <w:proofErr w:type="gramEnd"/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Режущий нож: есть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Возможное подключение: душ, рукомойник, унитаз, биде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включения: 80-100 мм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шума: 35-50 </w:t>
            </w:r>
            <w:proofErr w:type="spellStart"/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dB</w:t>
            </w:r>
            <w:proofErr w:type="spellEnd"/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левое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Тип: поверхностная канализационная установка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Допустимая температура использованных вод: 35-50</w:t>
            </w:r>
            <w:proofErr w:type="gramStart"/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°С</w:t>
            </w:r>
            <w:proofErr w:type="gramEnd"/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Рекомендуемый диаметр труб для откачивания: 22 мм, 28 мм, 32 мм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Напряжение: 220–240</w:t>
            </w:r>
            <w:proofErr w:type="gramStart"/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50 Гц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Откачивание по вертикали: до 5 метров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Откачивание по горизонтали: до 100 метров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(</w:t>
            </w:r>
            <w:proofErr w:type="gramStart"/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 не более 512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Глубина (</w:t>
            </w:r>
            <w:proofErr w:type="gramStart"/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 не более 181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(</w:t>
            </w:r>
            <w:proofErr w:type="gramStart"/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 не более 270</w:t>
            </w:r>
          </w:p>
          <w:p w:rsidR="00415248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срок: не менее 12 месяцев.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44D">
              <w:rPr>
                <w:rFonts w:ascii="Times New Roman" w:hAnsi="Times New Roman"/>
                <w:b/>
                <w:bCs/>
              </w:rPr>
              <w:lastRenderedPageBreak/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415248" w:rsidRPr="00D944C0" w:rsidRDefault="00415248" w:rsidP="003F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28" w:type="dxa"/>
            <w:shd w:val="clear" w:color="auto" w:fill="auto"/>
            <w:vAlign w:val="center"/>
          </w:tcPr>
          <w:p w:rsidR="00415248" w:rsidRPr="00D944C0" w:rsidRDefault="00415248" w:rsidP="003F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15248" w:rsidRPr="00D944C0" w:rsidTr="003F3941">
        <w:trPr>
          <w:trHeight w:val="70"/>
        </w:trPr>
        <w:tc>
          <w:tcPr>
            <w:tcW w:w="939" w:type="dxa"/>
            <w:shd w:val="clear" w:color="auto" w:fill="auto"/>
            <w:noWrap/>
            <w:vAlign w:val="center"/>
          </w:tcPr>
          <w:p w:rsidR="00415248" w:rsidRPr="00D944C0" w:rsidRDefault="00415248" w:rsidP="003F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415248" w:rsidRPr="00D944C0" w:rsidRDefault="00415248" w:rsidP="003F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hAnsi="Times New Roman" w:cs="Times New Roman"/>
                <w:sz w:val="24"/>
                <w:szCs w:val="24"/>
              </w:rPr>
              <w:t xml:space="preserve">Канализационная установка </w:t>
            </w:r>
            <w:proofErr w:type="spellStart"/>
            <w:r w:rsidRPr="00D94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SaniVort</w:t>
            </w:r>
            <w:proofErr w:type="spellEnd"/>
            <w:r w:rsidRPr="00D944C0">
              <w:rPr>
                <w:rFonts w:ascii="Times New Roman" w:hAnsi="Times New Roman" w:cs="Times New Roman"/>
                <w:sz w:val="24"/>
                <w:szCs w:val="24"/>
              </w:rPr>
              <w:t xml:space="preserve"> 600 </w:t>
            </w:r>
            <w:r w:rsidRPr="00D94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</w:t>
            </w:r>
            <w:r w:rsidRPr="00D944C0">
              <w:rPr>
                <w:rFonts w:ascii="Times New Roman" w:hAnsi="Times New Roman" w:cs="Times New Roman"/>
                <w:sz w:val="24"/>
                <w:szCs w:val="24"/>
              </w:rPr>
              <w:t>: 11142709</w:t>
            </w:r>
          </w:p>
        </w:tc>
        <w:tc>
          <w:tcPr>
            <w:tcW w:w="10437" w:type="dxa"/>
            <w:shd w:val="clear" w:color="auto" w:fill="auto"/>
            <w:vAlign w:val="center"/>
          </w:tcPr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электросети — 230</w:t>
            </w:r>
            <w:proofErr w:type="gramStart"/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/50 Гц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Мощность </w:t>
            </w:r>
            <w:proofErr w:type="gramStart"/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—н</w:t>
            </w:r>
            <w:proofErr w:type="gramEnd"/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 400 Вт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напор — 8 м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производительность — 100 л/мин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горизонтальная длина сброса — 80 м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Сторона  подключения  правый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Температура срабатывания устройства тепловой защиты – не более 135°C.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 от туалета (DN 100), 3 входа (DN 38) от раковин и т. д. Выход (DN 38) - сверху.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Электрокабель — Н05VV-F 3G 0,75 мм² с вилкой, длина — не менее 2 м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 — не более 180x312x398 мм</w:t>
            </w:r>
          </w:p>
          <w:p w:rsidR="00415248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срок: не менее 12 месяцев.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44D">
              <w:rPr>
                <w:rFonts w:ascii="Times New Roman" w:hAnsi="Times New Roman"/>
                <w:b/>
                <w:bCs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415248" w:rsidRPr="00D944C0" w:rsidRDefault="00415248" w:rsidP="003F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944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28" w:type="dxa"/>
            <w:shd w:val="clear" w:color="auto" w:fill="auto"/>
            <w:vAlign w:val="center"/>
          </w:tcPr>
          <w:p w:rsidR="00415248" w:rsidRPr="00D944C0" w:rsidRDefault="00415248" w:rsidP="003F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15248" w:rsidRPr="00D944C0" w:rsidTr="003F3941">
        <w:trPr>
          <w:trHeight w:val="70"/>
        </w:trPr>
        <w:tc>
          <w:tcPr>
            <w:tcW w:w="939" w:type="dxa"/>
            <w:shd w:val="clear" w:color="auto" w:fill="auto"/>
            <w:noWrap/>
            <w:vAlign w:val="center"/>
          </w:tcPr>
          <w:p w:rsidR="00415248" w:rsidRPr="00D944C0" w:rsidRDefault="00415248" w:rsidP="003F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Канализационная  установка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Sani</w:t>
            </w: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Top</w:t>
            </w: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DOP</w:t>
            </w: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01</w:t>
            </w: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BROY</w:t>
            </w: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37" w:type="dxa"/>
            <w:shd w:val="clear" w:color="auto" w:fill="auto"/>
            <w:vAlign w:val="center"/>
          </w:tcPr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Ватт (мощность)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 менее </w:t>
            </w:r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Диаметр откачивания, </w:t>
            </w:r>
            <w:proofErr w:type="gramStart"/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мм</w:t>
            </w:r>
            <w:proofErr w:type="gramEnd"/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22 / 28 / 32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Европейский стандарт EN 12050-3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Максимальное откачивание по вертикали, 5 м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Максимальное откачивание по горизонтали, 100 м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Напряжение, В/</w:t>
            </w:r>
            <w:proofErr w:type="gramStart"/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Гц</w:t>
            </w:r>
            <w:proofErr w:type="gramEnd"/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220-240 / 50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Размеры</w:t>
            </w:r>
            <w:proofErr w:type="gramStart"/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 Г х В, не более 330 x 163 x 263 мм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Режим работы мотора, </w:t>
            </w:r>
            <w:proofErr w:type="gramStart"/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</w:t>
            </w:r>
            <w:proofErr w:type="gramEnd"/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/мин  не менее 2800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температура поступающих вод, 35 ˚C</w:t>
            </w:r>
            <w:r w:rsidRPr="00D94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415248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срок: не менее 12 месяцев.</w:t>
            </w:r>
          </w:p>
          <w:p w:rsidR="00415248" w:rsidRPr="00D944C0" w:rsidRDefault="00415248" w:rsidP="003F39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44D">
              <w:rPr>
                <w:rFonts w:ascii="Times New Roman" w:hAnsi="Times New Roman"/>
                <w:b/>
                <w:bCs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415248" w:rsidRPr="00D944C0" w:rsidRDefault="00415248" w:rsidP="003F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944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28" w:type="dxa"/>
            <w:shd w:val="clear" w:color="auto" w:fill="auto"/>
            <w:vAlign w:val="center"/>
          </w:tcPr>
          <w:p w:rsidR="00415248" w:rsidRPr="00D944C0" w:rsidRDefault="00415248" w:rsidP="003F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4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415248" w:rsidRDefault="00415248" w:rsidP="00415248"/>
    <w:p w:rsidR="00AF7949" w:rsidRP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F7949" w:rsidRPr="00AF7949" w:rsidSect="00707CFC">
      <w:pgSz w:w="16838" w:h="11906" w:orient="landscape"/>
      <w:pgMar w:top="709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275"/>
    <w:rsid w:val="001F20F4"/>
    <w:rsid w:val="0023434E"/>
    <w:rsid w:val="00237676"/>
    <w:rsid w:val="00264A51"/>
    <w:rsid w:val="003502EC"/>
    <w:rsid w:val="00415248"/>
    <w:rsid w:val="00475DC7"/>
    <w:rsid w:val="005C2916"/>
    <w:rsid w:val="00707CFC"/>
    <w:rsid w:val="007C59C1"/>
    <w:rsid w:val="00887DAD"/>
    <w:rsid w:val="008E67D1"/>
    <w:rsid w:val="009A3DF9"/>
    <w:rsid w:val="009C6B4F"/>
    <w:rsid w:val="009C795A"/>
    <w:rsid w:val="00A11677"/>
    <w:rsid w:val="00AF7949"/>
    <w:rsid w:val="00B4408A"/>
    <w:rsid w:val="00B971E4"/>
    <w:rsid w:val="00C468BE"/>
    <w:rsid w:val="00CE27AF"/>
    <w:rsid w:val="00D1327F"/>
    <w:rsid w:val="00DA3F4F"/>
    <w:rsid w:val="00DB0A1A"/>
    <w:rsid w:val="00DD0A15"/>
    <w:rsid w:val="00E46388"/>
    <w:rsid w:val="00EA6572"/>
    <w:rsid w:val="00EB7097"/>
    <w:rsid w:val="00EF304E"/>
    <w:rsid w:val="00F600C9"/>
    <w:rsid w:val="00F81275"/>
    <w:rsid w:val="00F8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C59C1"/>
    <w:rPr>
      <w:b/>
      <w:bCs/>
    </w:rPr>
  </w:style>
  <w:style w:type="character" w:styleId="a4">
    <w:name w:val="annotation reference"/>
    <w:basedOn w:val="a0"/>
    <w:uiPriority w:val="99"/>
    <w:semiHidden/>
    <w:unhideWhenUsed/>
    <w:rsid w:val="00EA657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A657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A657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A657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A6572"/>
    <w:rPr>
      <w:b/>
      <w:bCs/>
      <w:sz w:val="20"/>
      <w:szCs w:val="20"/>
    </w:rPr>
  </w:style>
  <w:style w:type="paragraph" w:styleId="a9">
    <w:name w:val="Revision"/>
    <w:hidden/>
    <w:uiPriority w:val="99"/>
    <w:semiHidden/>
    <w:rsid w:val="00EA6572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EA6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6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C59C1"/>
    <w:rPr>
      <w:b/>
      <w:bCs/>
    </w:rPr>
  </w:style>
  <w:style w:type="character" w:styleId="a4">
    <w:name w:val="annotation reference"/>
    <w:basedOn w:val="a0"/>
    <w:uiPriority w:val="99"/>
    <w:semiHidden/>
    <w:unhideWhenUsed/>
    <w:rsid w:val="00EA657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A657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A657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A657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A6572"/>
    <w:rPr>
      <w:b/>
      <w:bCs/>
      <w:sz w:val="20"/>
      <w:szCs w:val="20"/>
    </w:rPr>
  </w:style>
  <w:style w:type="paragraph" w:styleId="a9">
    <w:name w:val="Revision"/>
    <w:hidden/>
    <w:uiPriority w:val="99"/>
    <w:semiHidden/>
    <w:rsid w:val="00EA6572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EA6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65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0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Федорочева Зарема Рамилевна</cp:lastModifiedBy>
  <cp:revision>8</cp:revision>
  <dcterms:created xsi:type="dcterms:W3CDTF">2016-08-05T11:40:00Z</dcterms:created>
  <dcterms:modified xsi:type="dcterms:W3CDTF">2016-08-08T09:19:00Z</dcterms:modified>
</cp:coreProperties>
</file>